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8B" w:rsidRPr="00C9008B" w:rsidRDefault="00C9008B" w:rsidP="00C900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008B">
        <w:rPr>
          <w:rFonts w:ascii="Times New Roman" w:hAnsi="Times New Roman"/>
          <w:b/>
          <w:sz w:val="28"/>
          <w:szCs w:val="28"/>
        </w:rPr>
        <w:t>Аннотация к программе по музыке 5-8 класс</w:t>
      </w:r>
    </w:p>
    <w:p w:rsidR="00C9008B" w:rsidRDefault="00C9008B" w:rsidP="00C9008B">
      <w:pPr>
        <w:pStyle w:val="a3"/>
        <w:jc w:val="both"/>
        <w:rPr>
          <w:rFonts w:ascii="Times New Roman" w:hAnsi="Times New Roman"/>
        </w:rPr>
      </w:pPr>
    </w:p>
    <w:p w:rsidR="00CF612A" w:rsidRPr="00CF612A" w:rsidRDefault="00CF612A" w:rsidP="00CF612A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</w:t>
      </w:r>
      <w:r w:rsidRPr="00CF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 на основе программы «Музыка» </w:t>
      </w:r>
    </w:p>
    <w:p w:rsidR="00CF612A" w:rsidRPr="00CF612A" w:rsidRDefault="00CF612A" w:rsidP="00CF612A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программы Г.П.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Сергеева, Е.Д. Критская для 5-8</w:t>
      </w:r>
      <w:r w:rsidRPr="00CF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</w:t>
      </w:r>
    </w:p>
    <w:p w:rsidR="00CF612A" w:rsidRPr="00CF612A" w:rsidRDefault="00CF612A" w:rsidP="00CF612A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– М. «Просвещение», 2017</w:t>
      </w:r>
    </w:p>
    <w:p w:rsidR="00C9008B" w:rsidRDefault="00C9008B" w:rsidP="00CF612A">
      <w:pPr>
        <w:pStyle w:val="a3"/>
        <w:jc w:val="both"/>
        <w:rPr>
          <w:rFonts w:ascii="Times New Roman" w:hAnsi="Times New Roman"/>
        </w:rPr>
      </w:pPr>
    </w:p>
    <w:p w:rsidR="00C9008B" w:rsidRPr="00613666" w:rsidRDefault="00C9008B" w:rsidP="00CF612A">
      <w:pPr>
        <w:pStyle w:val="a3"/>
        <w:ind w:firstLine="708"/>
        <w:jc w:val="both"/>
        <w:rPr>
          <w:rFonts w:ascii="Times New Roman" w:hAnsi="Times New Roman"/>
        </w:rPr>
      </w:pPr>
      <w:r w:rsidRPr="00613666">
        <w:rPr>
          <w:rFonts w:ascii="Times New Roman" w:hAnsi="Times New Roman"/>
        </w:rPr>
        <w:t xml:space="preserve">При реализации содержания программы основными видами практической деятельности на уроке являются: </w:t>
      </w:r>
      <w:r w:rsidRPr="00613666">
        <w:rPr>
          <w:rFonts w:ascii="Times New Roman" w:hAnsi="Times New Roman"/>
          <w:lang w:val="en-US"/>
        </w:rPr>
        <w:t>I</w:t>
      </w:r>
      <w:r w:rsidRPr="00613666">
        <w:rPr>
          <w:rFonts w:ascii="Times New Roman" w:hAnsi="Times New Roman"/>
        </w:rPr>
        <w:t xml:space="preserve">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</w:t>
      </w:r>
      <w:r w:rsidRPr="00613666">
        <w:rPr>
          <w:rFonts w:ascii="Times New Roman" w:hAnsi="Times New Roman"/>
          <w:lang w:val="en-US"/>
        </w:rPr>
        <w:t>II</w:t>
      </w:r>
      <w:r w:rsidRPr="00613666">
        <w:rPr>
          <w:rFonts w:ascii="Times New Roman" w:hAnsi="Times New Roman"/>
        </w:rPr>
        <w:t xml:space="preserve"> – 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</w:t>
      </w:r>
      <w:r w:rsidRPr="00613666">
        <w:rPr>
          <w:rFonts w:ascii="Times New Roman" w:hAnsi="Times New Roman"/>
          <w:lang w:val="en-US"/>
        </w:rPr>
        <w:t>III</w:t>
      </w:r>
      <w:r w:rsidRPr="00613666">
        <w:rPr>
          <w:rFonts w:ascii="Times New Roman" w:hAnsi="Times New Roman"/>
        </w:rPr>
        <w:t xml:space="preserve"> – 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и навыков, вокально-творческое развитие), </w:t>
      </w:r>
      <w:r w:rsidRPr="00613666">
        <w:rPr>
          <w:rFonts w:ascii="Times New Roman" w:hAnsi="Times New Roman"/>
          <w:lang w:val="en-US"/>
        </w:rPr>
        <w:t>IV</w:t>
      </w:r>
      <w:r w:rsidRPr="00613666">
        <w:rPr>
          <w:rFonts w:ascii="Times New Roman" w:hAnsi="Times New Roman"/>
        </w:rPr>
        <w:t xml:space="preserve"> - музыкально-творческая практика с 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творческой тетради,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0D3B53" w:rsidRDefault="000D3B53" w:rsidP="00CF612A">
      <w:pPr>
        <w:jc w:val="both"/>
      </w:pPr>
    </w:p>
    <w:p w:rsidR="000D0297" w:rsidRPr="00EB2CC8" w:rsidRDefault="000D0297" w:rsidP="000D029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97" w:rsidRPr="00EB2CC8" w:rsidRDefault="000D0297" w:rsidP="000D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  <w:r w:rsidRPr="00EB2CC8">
        <w:rPr>
          <w:rFonts w:ascii="тайм" w:eastAsia="Times New Roman" w:hAnsi="тайм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708"/>
      </w:tblGrid>
      <w:tr w:rsidR="000D0297" w:rsidRPr="00EB2CC8" w:rsidTr="003A058D">
        <w:tc>
          <w:tcPr>
            <w:tcW w:w="851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789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708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D0297" w:rsidRPr="00EB2CC8" w:rsidTr="003A058D">
        <w:tc>
          <w:tcPr>
            <w:tcW w:w="851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5 класс (35)</w:t>
            </w:r>
          </w:p>
        </w:tc>
        <w:tc>
          <w:tcPr>
            <w:tcW w:w="708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297" w:rsidRPr="00EB2CC8" w:rsidTr="003A058D">
        <w:tc>
          <w:tcPr>
            <w:tcW w:w="851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>Музыка и литература</w:t>
            </w:r>
          </w:p>
        </w:tc>
        <w:tc>
          <w:tcPr>
            <w:tcW w:w="708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D0297" w:rsidRPr="00EB2CC8" w:rsidTr="003A058D">
        <w:tc>
          <w:tcPr>
            <w:tcW w:w="851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Музыка и изобразительное искусство</w:t>
            </w:r>
          </w:p>
        </w:tc>
        <w:tc>
          <w:tcPr>
            <w:tcW w:w="708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D0297" w:rsidRPr="00EB2CC8" w:rsidTr="003A058D">
        <w:tc>
          <w:tcPr>
            <w:tcW w:w="851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297" w:rsidRPr="00EB2CC8" w:rsidRDefault="000D0297" w:rsidP="003A058D">
            <w:pPr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</w:pPr>
          </w:p>
          <w:p w:rsidR="000D0297" w:rsidRPr="00EB2CC8" w:rsidRDefault="000D0297" w:rsidP="003A058D">
            <w:pPr>
              <w:rPr>
                <w:rFonts w:ascii="тайм" w:eastAsia="Times New Roman" w:hAnsi="тайм" w:cs="Times New Roman"/>
                <w:color w:val="000000"/>
                <w:sz w:val="24"/>
                <w:szCs w:val="24"/>
              </w:rPr>
            </w:pPr>
            <w:r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0D0297" w:rsidRPr="001C145A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1C145A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35ч</w:t>
            </w:r>
          </w:p>
        </w:tc>
      </w:tr>
      <w:tr w:rsidR="000D0297" w:rsidRPr="00EB2CC8" w:rsidTr="003A05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297" w:rsidRPr="00EB2CC8" w:rsidRDefault="000D0297" w:rsidP="003A058D">
            <w:pPr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297" w:rsidRPr="00EB2CC8" w:rsidRDefault="000D0297" w:rsidP="003A058D">
            <w:pPr>
              <w:jc w:val="center"/>
              <w:rPr>
                <w:rFonts w:ascii="тайм" w:hAnsi="тайм"/>
                <w:sz w:val="24"/>
                <w:szCs w:val="24"/>
              </w:rPr>
            </w:pPr>
            <w:r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6 класс (35)</w:t>
            </w:r>
          </w:p>
        </w:tc>
        <w:tc>
          <w:tcPr>
            <w:tcW w:w="708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</w:tr>
      <w:tr w:rsidR="000D0297" w:rsidRPr="00EB2CC8" w:rsidTr="003A05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297" w:rsidRPr="00EB2CC8" w:rsidRDefault="000D0297" w:rsidP="003A058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297" w:rsidRPr="00EB2CC8" w:rsidRDefault="000D0297" w:rsidP="003A058D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ascii="тайм" w:eastAsia="DejaVu Sans" w:hAnsi="тайм"/>
                <w:sz w:val="24"/>
                <w:szCs w:val="24"/>
              </w:rPr>
            </w:pPr>
            <w:r>
              <w:rPr>
                <w:rStyle w:val="10pt"/>
                <w:rFonts w:ascii="тайм" w:eastAsia="DejaVu Sans" w:hAnsi="тайм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708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D0297" w:rsidRPr="00EB2CC8" w:rsidTr="003A058D">
        <w:tc>
          <w:tcPr>
            <w:tcW w:w="851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0D0297" w:rsidRPr="001C145A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1C145A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Мир </w:t>
            </w:r>
            <w:r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образов камерной и симфонической музыки</w:t>
            </w:r>
          </w:p>
        </w:tc>
        <w:tc>
          <w:tcPr>
            <w:tcW w:w="708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0D0297" w:rsidRPr="00EB2CC8" w:rsidTr="003A058D">
        <w:tc>
          <w:tcPr>
            <w:tcW w:w="851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35ч</w:t>
            </w:r>
          </w:p>
        </w:tc>
      </w:tr>
      <w:tr w:rsidR="000D0297" w:rsidRPr="00EB2CC8" w:rsidTr="003A058D">
        <w:tc>
          <w:tcPr>
            <w:tcW w:w="851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297" w:rsidRPr="00BC4178" w:rsidRDefault="000D0297" w:rsidP="003A058D">
            <w:pPr>
              <w:jc w:val="center"/>
              <w:rPr>
                <w:rFonts w:ascii="тайм" w:hAnsi="тайм" w:cs="Times New Roman"/>
                <w:b/>
                <w:color w:val="000000"/>
                <w:sz w:val="24"/>
                <w:szCs w:val="24"/>
              </w:rPr>
            </w:pPr>
            <w:r w:rsidRPr="00BC4178">
              <w:rPr>
                <w:rFonts w:ascii="тайм" w:hAnsi="тайм" w:cs="Times New Roman"/>
                <w:b/>
                <w:color w:val="000000"/>
                <w:sz w:val="24"/>
                <w:szCs w:val="24"/>
              </w:rPr>
              <w:t>7 класс (35)</w:t>
            </w:r>
          </w:p>
        </w:tc>
        <w:tc>
          <w:tcPr>
            <w:tcW w:w="708" w:type="dxa"/>
          </w:tcPr>
          <w:p w:rsidR="000D0297" w:rsidRPr="00EB2CC8" w:rsidRDefault="000D0297" w:rsidP="003A058D">
            <w:pPr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</w:p>
        </w:tc>
      </w:tr>
      <w:tr w:rsidR="000D0297" w:rsidRPr="00EB2CC8" w:rsidTr="003A058D">
        <w:tc>
          <w:tcPr>
            <w:tcW w:w="851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0D0297" w:rsidRPr="00EB2CC8" w:rsidRDefault="000D0297" w:rsidP="003A058D">
            <w:pPr>
              <w:spacing w:after="200"/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</w:pPr>
            <w:r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708" w:type="dxa"/>
          </w:tcPr>
          <w:p w:rsidR="000D0297" w:rsidRPr="00EB2CC8" w:rsidRDefault="000D0297" w:rsidP="003A058D">
            <w:pPr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  <w:t>17</w:t>
            </w:r>
          </w:p>
        </w:tc>
      </w:tr>
      <w:tr w:rsidR="000D0297" w:rsidRPr="00EB2CC8" w:rsidTr="003A058D">
        <w:tc>
          <w:tcPr>
            <w:tcW w:w="851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0D0297" w:rsidRPr="00EB2CC8" w:rsidRDefault="000D0297" w:rsidP="003A058D">
            <w:pPr>
              <w:spacing w:after="200"/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</w:pPr>
            <w:r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708" w:type="dxa"/>
          </w:tcPr>
          <w:p w:rsidR="000D0297" w:rsidRPr="00EB2CC8" w:rsidRDefault="000D0297" w:rsidP="003A058D">
            <w:pPr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  <w:t>18</w:t>
            </w:r>
          </w:p>
        </w:tc>
      </w:tr>
      <w:tr w:rsidR="000D0297" w:rsidRPr="00EB2CC8" w:rsidTr="003A058D">
        <w:tc>
          <w:tcPr>
            <w:tcW w:w="851" w:type="dxa"/>
          </w:tcPr>
          <w:p w:rsidR="000D0297" w:rsidRPr="00EB2CC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D0297" w:rsidRPr="00EB2CC8" w:rsidRDefault="000D0297" w:rsidP="003A058D">
            <w:pPr>
              <w:spacing w:after="200"/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</w:pPr>
            <w:r w:rsidRPr="00EB2CC8">
              <w:rPr>
                <w:rFonts w:ascii="тайм" w:hAnsi="тайм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0D0297" w:rsidRPr="0093136A" w:rsidRDefault="000D0297" w:rsidP="003A058D">
            <w:pPr>
              <w:rPr>
                <w:rFonts w:ascii="тайм" w:eastAsia="Courier New" w:hAnsi="тайм" w:cs="Courier New"/>
                <w:b/>
                <w:color w:val="000000"/>
                <w:sz w:val="24"/>
                <w:szCs w:val="24"/>
              </w:rPr>
            </w:pPr>
            <w:r w:rsidRPr="0093136A">
              <w:rPr>
                <w:rFonts w:ascii="тайм" w:eastAsia="Courier New" w:hAnsi="тайм" w:cs="Courier New"/>
                <w:b/>
                <w:color w:val="000000"/>
                <w:sz w:val="24"/>
                <w:szCs w:val="24"/>
              </w:rPr>
              <w:t>35</w:t>
            </w:r>
            <w:bookmarkStart w:id="0" w:name="_GoBack"/>
            <w:bookmarkEnd w:id="0"/>
            <w:r w:rsidRPr="0093136A">
              <w:rPr>
                <w:rFonts w:ascii="тайм" w:eastAsia="Courier New" w:hAnsi="тайм" w:cs="Courier New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0D0297" w:rsidRPr="00EB2CC8" w:rsidTr="003A058D">
        <w:tc>
          <w:tcPr>
            <w:tcW w:w="851" w:type="dxa"/>
          </w:tcPr>
          <w:p w:rsidR="000D0297" w:rsidRPr="0075407A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D0297" w:rsidRPr="0075407A" w:rsidRDefault="000D0297" w:rsidP="003A0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8 </w:t>
            </w:r>
            <w:r w:rsidRPr="007540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 (34)</w:t>
            </w:r>
          </w:p>
        </w:tc>
        <w:tc>
          <w:tcPr>
            <w:tcW w:w="708" w:type="dxa"/>
          </w:tcPr>
          <w:p w:rsidR="000D0297" w:rsidRPr="0093136A" w:rsidRDefault="000D0297" w:rsidP="003A058D">
            <w:pPr>
              <w:rPr>
                <w:rFonts w:ascii="тайм" w:eastAsia="Courier New" w:hAnsi="тайм" w:cs="Courier New"/>
                <w:b/>
                <w:color w:val="000000"/>
                <w:sz w:val="24"/>
                <w:szCs w:val="24"/>
              </w:rPr>
            </w:pPr>
          </w:p>
        </w:tc>
      </w:tr>
      <w:tr w:rsidR="000D0297" w:rsidRPr="00EB2CC8" w:rsidTr="003A058D">
        <w:tc>
          <w:tcPr>
            <w:tcW w:w="851" w:type="dxa"/>
          </w:tcPr>
          <w:p w:rsidR="000D0297" w:rsidRPr="0075407A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0D0297" w:rsidRPr="00BC417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BC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"Классика и современность" </w:t>
            </w:r>
          </w:p>
        </w:tc>
        <w:tc>
          <w:tcPr>
            <w:tcW w:w="708" w:type="dxa"/>
          </w:tcPr>
          <w:p w:rsidR="000D0297" w:rsidRPr="0075407A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D0297" w:rsidRPr="00EB2CC8" w:rsidTr="003A058D">
        <w:tc>
          <w:tcPr>
            <w:tcW w:w="851" w:type="dxa"/>
          </w:tcPr>
          <w:p w:rsidR="000D0297" w:rsidRPr="0075407A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0D0297" w:rsidRPr="00BC4178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BC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Традици</w:t>
            </w:r>
            <w:r w:rsidR="00CF6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C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новаторство в музыке</w:t>
            </w:r>
          </w:p>
        </w:tc>
        <w:tc>
          <w:tcPr>
            <w:tcW w:w="708" w:type="dxa"/>
          </w:tcPr>
          <w:p w:rsidR="000D0297" w:rsidRPr="0075407A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D0297" w:rsidRPr="00EB2CC8" w:rsidTr="003A058D">
        <w:tc>
          <w:tcPr>
            <w:tcW w:w="851" w:type="dxa"/>
          </w:tcPr>
          <w:p w:rsidR="000D0297" w:rsidRPr="0075407A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D0297" w:rsidRPr="0075407A" w:rsidRDefault="000D0297" w:rsidP="003A05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0297" w:rsidRPr="0075407A" w:rsidRDefault="000D0297" w:rsidP="003A05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0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0D0297" w:rsidRPr="0075407A" w:rsidRDefault="000D0297" w:rsidP="003A05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</w:tr>
    </w:tbl>
    <w:p w:rsidR="000D0297" w:rsidRDefault="000D0297"/>
    <w:sectPr w:rsidR="000D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Yu Gothic U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1C"/>
    <w:rsid w:val="000D0297"/>
    <w:rsid w:val="000D3B53"/>
    <w:rsid w:val="00274A1C"/>
    <w:rsid w:val="00916BD5"/>
    <w:rsid w:val="00C9008B"/>
    <w:rsid w:val="00C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2CA"/>
  <w15:chartTrackingRefBased/>
  <w15:docId w15:val="{0524B17B-05C5-4EDD-9AFF-A0C21B98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008B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0D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0D02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5"/>
    <w:rsid w:val="000D029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D0297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5</cp:revision>
  <dcterms:created xsi:type="dcterms:W3CDTF">2021-01-26T10:33:00Z</dcterms:created>
  <dcterms:modified xsi:type="dcterms:W3CDTF">2021-01-26T11:01:00Z</dcterms:modified>
</cp:coreProperties>
</file>