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D1" w:rsidRPr="006811EA" w:rsidRDefault="001E49D1" w:rsidP="00681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EA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Pr="006811EA">
        <w:rPr>
          <w:rFonts w:ascii="Times New Roman" w:hAnsi="Times New Roman" w:cs="Times New Roman"/>
          <w:b/>
          <w:sz w:val="28"/>
          <w:szCs w:val="28"/>
        </w:rPr>
        <w:t>к рабоч</w:t>
      </w:r>
      <w:r w:rsidRPr="006811EA">
        <w:rPr>
          <w:rFonts w:ascii="Times New Roman" w:hAnsi="Times New Roman" w:cs="Times New Roman"/>
          <w:b/>
          <w:sz w:val="28"/>
          <w:szCs w:val="28"/>
        </w:rPr>
        <w:t>ей программе</w:t>
      </w:r>
      <w:r w:rsidRPr="006811EA">
        <w:rPr>
          <w:rFonts w:ascii="Times New Roman" w:hAnsi="Times New Roman" w:cs="Times New Roman"/>
          <w:b/>
          <w:sz w:val="28"/>
          <w:szCs w:val="28"/>
        </w:rPr>
        <w:t xml:space="preserve"> по литературному чтению на родном языке (русском)</w:t>
      </w:r>
      <w:r w:rsidR="006811EA" w:rsidRPr="00681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1EA">
        <w:rPr>
          <w:rFonts w:ascii="Times New Roman" w:hAnsi="Times New Roman" w:cs="Times New Roman"/>
          <w:b/>
          <w:sz w:val="28"/>
          <w:szCs w:val="28"/>
        </w:rPr>
        <w:t>(1-4 классы) УМК «Перспектива»</w:t>
      </w:r>
    </w:p>
    <w:p w:rsidR="006811EA" w:rsidRPr="00083156" w:rsidRDefault="006811EA" w:rsidP="00681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образования. </w:t>
      </w:r>
    </w:p>
    <w:p w:rsidR="006811EA" w:rsidRPr="00083156" w:rsidRDefault="006811EA" w:rsidP="00681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ориентирована на учащихся </w:t>
      </w:r>
      <w:r>
        <w:rPr>
          <w:rFonts w:ascii="Times New Roman" w:eastAsia="Times New Roman" w:hAnsi="Times New Roman" w:cs="Times New Roman"/>
          <w:sz w:val="28"/>
          <w:szCs w:val="28"/>
        </w:rPr>
        <w:t>2-4</w:t>
      </w:r>
      <w:r w:rsidRPr="00083156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83156">
        <w:rPr>
          <w:rFonts w:ascii="Times New Roman" w:eastAsia="Times New Roman" w:hAnsi="Times New Roman" w:cs="Times New Roman"/>
          <w:sz w:val="28"/>
          <w:szCs w:val="28"/>
        </w:rPr>
        <w:t xml:space="preserve"> и реализуется на основе следующих документов: </w:t>
      </w:r>
    </w:p>
    <w:p w:rsidR="006811EA" w:rsidRPr="00083156" w:rsidRDefault="006811EA" w:rsidP="00681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 xml:space="preserve">1. Федеральный Закон № 273-ФЗ от 29. 12 2012 года «Закон об образовании в Российской Федерации»; </w:t>
      </w:r>
    </w:p>
    <w:p w:rsidR="006811EA" w:rsidRPr="00083156" w:rsidRDefault="006811EA" w:rsidP="00681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 xml:space="preserve">2. Федеральный государственный образовательный стандарт начального общего образования. </w:t>
      </w:r>
    </w:p>
    <w:p w:rsidR="006811EA" w:rsidRPr="00083156" w:rsidRDefault="006811EA" w:rsidP="00681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 xml:space="preserve">3. Примерной программы начального общего образования и программы общеобразовательных учреждений «Литературное чтение. 1-4 классы», на основе авторской программы Л. Ф. Климановой, В. Г. Горецкого, Л. А. Виноградской «Литературное чтение». </w:t>
      </w:r>
    </w:p>
    <w:p w:rsidR="006811EA" w:rsidRPr="00083156" w:rsidRDefault="006811EA" w:rsidP="00681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предмета. </w:t>
      </w:r>
    </w:p>
    <w:p w:rsidR="006811EA" w:rsidRPr="00083156" w:rsidRDefault="006811EA" w:rsidP="006811E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На изучение литературного чтения на родном (русском) языке отводится 0,5 часа в неделю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2-4 классах</w:t>
      </w:r>
      <w:r w:rsidRPr="000831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83156">
        <w:rPr>
          <w:rFonts w:ascii="Times New Roman" w:eastAsia="Times New Roman" w:hAnsi="Times New Roman" w:cs="Times New Roman"/>
          <w:sz w:val="28"/>
          <w:szCs w:val="28"/>
        </w:rPr>
        <w:t xml:space="preserve"> 17 часов </w:t>
      </w:r>
      <w:r>
        <w:rPr>
          <w:rFonts w:ascii="Times New Roman" w:eastAsia="Times New Roman" w:hAnsi="Times New Roman" w:cs="Times New Roman"/>
          <w:sz w:val="28"/>
          <w:szCs w:val="28"/>
        </w:rPr>
        <w:t>в каждом классе.</w:t>
      </w:r>
    </w:p>
    <w:p w:rsidR="006811EA" w:rsidRPr="001E49D1" w:rsidRDefault="006811EA" w:rsidP="001E49D1">
      <w:pPr>
        <w:rPr>
          <w:rFonts w:ascii="Times New Roman" w:hAnsi="Times New Roman" w:cs="Times New Roman"/>
          <w:sz w:val="28"/>
          <w:szCs w:val="28"/>
        </w:rPr>
      </w:pPr>
    </w:p>
    <w:sectPr w:rsidR="006811EA" w:rsidRPr="001E49D1" w:rsidSect="00D6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9D1"/>
    <w:rsid w:val="000266C9"/>
    <w:rsid w:val="001E49D1"/>
    <w:rsid w:val="006811EA"/>
    <w:rsid w:val="00785530"/>
    <w:rsid w:val="007E471A"/>
    <w:rsid w:val="00924EBB"/>
    <w:rsid w:val="00D6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2021-05-18T03:32:00Z</dcterms:created>
  <dcterms:modified xsi:type="dcterms:W3CDTF">2021-05-18T03:45:00Z</dcterms:modified>
</cp:coreProperties>
</file>